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E0" w:rsidRDefault="000B4B5D" w:rsidP="00075B18">
      <w:pPr>
        <w:spacing w:before="120" w:after="0" w:line="320" w:lineRule="atLeast"/>
        <w:rPr>
          <w:rFonts w:ascii="Arial" w:hAnsi="Arial" w:cs="Arial"/>
          <w:sz w:val="20"/>
          <w:szCs w:val="20"/>
        </w:rPr>
      </w:pPr>
      <w:r>
        <w:rPr>
          <w:rFonts w:ascii="Arial" w:hAnsi="Arial" w:cs="Arial"/>
          <w:sz w:val="20"/>
          <w:szCs w:val="20"/>
        </w:rPr>
        <w:t>Key Concept:</w:t>
      </w:r>
      <w:r w:rsidR="00542853">
        <w:rPr>
          <w:rFonts w:ascii="Arial" w:hAnsi="Arial" w:cs="Arial"/>
          <w:sz w:val="20"/>
          <w:szCs w:val="20"/>
        </w:rPr>
        <w:t xml:space="preserve"> </w:t>
      </w:r>
      <w:r>
        <w:rPr>
          <w:rFonts w:ascii="Arial" w:hAnsi="Arial" w:cs="Arial"/>
          <w:sz w:val="20"/>
          <w:szCs w:val="20"/>
        </w:rPr>
        <w:t xml:space="preserve"> </w:t>
      </w:r>
    </w:p>
    <w:p w:rsidR="003E3700" w:rsidRDefault="003E3700" w:rsidP="00075B18">
      <w:pPr>
        <w:spacing w:before="120" w:after="0" w:line="320" w:lineRule="atLeast"/>
        <w:rPr>
          <w:rFonts w:ascii="Arial" w:hAnsi="Arial" w:cs="Arial"/>
          <w:sz w:val="20"/>
          <w:szCs w:val="20"/>
        </w:rPr>
      </w:pPr>
      <w:r>
        <w:rPr>
          <w:rFonts w:ascii="Arial" w:hAnsi="Arial" w:cs="Arial"/>
          <w:sz w:val="20"/>
          <w:szCs w:val="20"/>
        </w:rPr>
        <w:t>WHH:</w:t>
      </w:r>
      <w:r w:rsidR="00075B18">
        <w:rPr>
          <w:rFonts w:ascii="Arial" w:hAnsi="Arial" w:cs="Arial"/>
          <w:sz w:val="20"/>
          <w:szCs w:val="20"/>
        </w:rPr>
        <w:t xml:space="preserve"> 10.8.5 Analyze the Nazi policy of pursuing racial purity, especially against the European Jews; its transformation into the Final Solution; and the Holocaust that resulted in the murder of 6,000, 000 million Jews.</w:t>
      </w:r>
    </w:p>
    <w:p w:rsidR="003E3700" w:rsidRDefault="003E3700" w:rsidP="00075B18">
      <w:pPr>
        <w:spacing w:before="120" w:after="0" w:line="320" w:lineRule="atLeast"/>
        <w:rPr>
          <w:rFonts w:ascii="Arial" w:hAnsi="Arial" w:cs="Arial"/>
          <w:sz w:val="20"/>
          <w:szCs w:val="20"/>
        </w:rPr>
      </w:pPr>
      <w:r>
        <w:rPr>
          <w:rFonts w:ascii="Arial" w:hAnsi="Arial" w:cs="Arial"/>
          <w:sz w:val="20"/>
          <w:szCs w:val="20"/>
        </w:rPr>
        <w:t>APWH:</w:t>
      </w:r>
      <w:r w:rsidR="00075B18">
        <w:rPr>
          <w:rFonts w:ascii="Arial" w:hAnsi="Arial" w:cs="Arial"/>
          <w:sz w:val="20"/>
          <w:szCs w:val="20"/>
        </w:rPr>
        <w:t xml:space="preserve"> 6.2, III, C Global Conflicts &amp; their consequences, the proliferation of conflicts led to various forms of </w:t>
      </w:r>
      <w:r w:rsidR="00075B18" w:rsidRPr="00075B18">
        <w:rPr>
          <w:rFonts w:ascii="Arial" w:hAnsi="Arial" w:cs="Arial"/>
          <w:i/>
          <w:sz w:val="20"/>
          <w:szCs w:val="20"/>
        </w:rPr>
        <w:t>ethnic violence</w:t>
      </w:r>
      <w:r w:rsidR="00075B18">
        <w:rPr>
          <w:rFonts w:ascii="Arial" w:hAnsi="Arial" w:cs="Arial"/>
          <w:sz w:val="20"/>
          <w:szCs w:val="20"/>
        </w:rPr>
        <w:t xml:space="preserve"> and the </w:t>
      </w:r>
      <w:r w:rsidR="00075B18" w:rsidRPr="00075B18">
        <w:rPr>
          <w:rFonts w:ascii="Arial" w:hAnsi="Arial" w:cs="Arial"/>
          <w:i/>
          <w:sz w:val="20"/>
          <w:szCs w:val="20"/>
        </w:rPr>
        <w:t>displacement of peoples resulting in refuge populations</w:t>
      </w:r>
      <w:r w:rsidR="00075B18">
        <w:rPr>
          <w:rFonts w:ascii="Arial" w:hAnsi="Arial" w:cs="Arial"/>
          <w:sz w:val="20"/>
          <w:szCs w:val="20"/>
        </w:rPr>
        <w:t xml:space="preserve">. </w:t>
      </w:r>
    </w:p>
    <w:p w:rsidR="000B4B5D" w:rsidRDefault="000B4B5D" w:rsidP="00075B18">
      <w:pPr>
        <w:spacing w:before="120" w:after="0" w:line="320" w:lineRule="atLeast"/>
        <w:rPr>
          <w:rFonts w:ascii="Arial" w:hAnsi="Arial" w:cs="Arial"/>
          <w:sz w:val="20"/>
          <w:szCs w:val="20"/>
        </w:rPr>
      </w:pPr>
      <w:r>
        <w:rPr>
          <w:rFonts w:ascii="Arial" w:hAnsi="Arial" w:cs="Arial"/>
          <w:sz w:val="20"/>
          <w:szCs w:val="20"/>
        </w:rPr>
        <w:t>Big Picture Questions:</w:t>
      </w:r>
    </w:p>
    <w:p w:rsidR="00542853" w:rsidRDefault="00542853" w:rsidP="00075B18">
      <w:pPr>
        <w:spacing w:before="120" w:after="0" w:line="320" w:lineRule="atLeast"/>
        <w:ind w:left="720"/>
        <w:rPr>
          <w:rFonts w:ascii="Arial" w:hAnsi="Arial" w:cs="Arial"/>
          <w:sz w:val="20"/>
          <w:szCs w:val="20"/>
        </w:rPr>
      </w:pPr>
      <w:r>
        <w:rPr>
          <w:rFonts w:ascii="Arial" w:hAnsi="Arial" w:cs="Arial"/>
          <w:sz w:val="20"/>
          <w:szCs w:val="20"/>
        </w:rPr>
        <w:t>What factors account for the Nazis gross indifference to life?</w:t>
      </w:r>
    </w:p>
    <w:p w:rsidR="00542853" w:rsidRDefault="00542853" w:rsidP="00075B18">
      <w:pPr>
        <w:spacing w:before="120" w:after="0" w:line="320" w:lineRule="atLeast"/>
        <w:ind w:left="720"/>
        <w:rPr>
          <w:rFonts w:ascii="Arial" w:hAnsi="Arial" w:cs="Arial"/>
          <w:sz w:val="20"/>
          <w:szCs w:val="20"/>
        </w:rPr>
      </w:pPr>
      <w:r>
        <w:rPr>
          <w:rFonts w:ascii="Arial" w:hAnsi="Arial" w:cs="Arial"/>
          <w:sz w:val="20"/>
          <w:szCs w:val="20"/>
        </w:rPr>
        <w:t>What kind of general support for the extermination of the Jews does Himmler speech suggest?</w:t>
      </w:r>
    </w:p>
    <w:p w:rsidR="000B4B5D" w:rsidRDefault="006A1A95" w:rsidP="00075B18">
      <w:pPr>
        <w:spacing w:before="120" w:after="0" w:line="320" w:lineRule="atLeast"/>
        <w:rPr>
          <w:rFonts w:ascii="Arial" w:hAnsi="Arial" w:cs="Arial"/>
          <w:sz w:val="20"/>
          <w:szCs w:val="20"/>
        </w:rPr>
      </w:pPr>
      <w:r>
        <w:rPr>
          <w:rFonts w:ascii="Arial" w:hAnsi="Arial" w:cs="Arial"/>
          <w:sz w:val="20"/>
          <w:szCs w:val="20"/>
        </w:rPr>
        <w:t xml:space="preserve">Objective:  To understand </w:t>
      </w:r>
      <w:r w:rsidR="00542853">
        <w:rPr>
          <w:rFonts w:ascii="Arial" w:hAnsi="Arial" w:cs="Arial"/>
          <w:sz w:val="20"/>
          <w:szCs w:val="20"/>
        </w:rPr>
        <w:t>and explain the unforgivable, Genocide</w:t>
      </w:r>
      <w:r>
        <w:rPr>
          <w:rFonts w:ascii="Arial" w:hAnsi="Arial" w:cs="Arial"/>
          <w:sz w:val="20"/>
          <w:szCs w:val="20"/>
        </w:rPr>
        <w:t xml:space="preserve">. </w:t>
      </w:r>
    </w:p>
    <w:p w:rsidR="006A1A95" w:rsidRDefault="00542853" w:rsidP="00075B18">
      <w:pPr>
        <w:spacing w:before="120" w:after="0" w:line="320" w:lineRule="atLeast"/>
        <w:rPr>
          <w:rFonts w:ascii="Arial" w:hAnsi="Arial" w:cs="Arial"/>
          <w:sz w:val="20"/>
          <w:szCs w:val="20"/>
        </w:rPr>
      </w:pPr>
      <w:r>
        <w:rPr>
          <w:rFonts w:ascii="Arial" w:hAnsi="Arial" w:cs="Arial"/>
          <w:sz w:val="20"/>
          <w:szCs w:val="20"/>
        </w:rPr>
        <w:t>Steps</w:t>
      </w:r>
      <w:r w:rsidR="006A1A95">
        <w:rPr>
          <w:rFonts w:ascii="Arial" w:hAnsi="Arial" w:cs="Arial"/>
          <w:sz w:val="20"/>
          <w:szCs w:val="20"/>
        </w:rPr>
        <w:t>:</w:t>
      </w:r>
    </w:p>
    <w:p w:rsidR="00542853" w:rsidRDefault="00542853" w:rsidP="00075B18">
      <w:pPr>
        <w:pStyle w:val="ListParagraph"/>
        <w:numPr>
          <w:ilvl w:val="0"/>
          <w:numId w:val="2"/>
        </w:numPr>
        <w:spacing w:before="120" w:after="0" w:line="320" w:lineRule="atLeast"/>
        <w:contextualSpacing w:val="0"/>
        <w:rPr>
          <w:rFonts w:ascii="Arial" w:hAnsi="Arial" w:cs="Arial"/>
          <w:sz w:val="20"/>
          <w:szCs w:val="20"/>
        </w:rPr>
      </w:pPr>
      <w:r>
        <w:rPr>
          <w:rFonts w:ascii="Arial" w:hAnsi="Arial" w:cs="Arial"/>
          <w:sz w:val="20"/>
          <w:szCs w:val="20"/>
        </w:rPr>
        <w:t>Read the Introduction and briefly explain the point of this exercise in analyzing documents.</w:t>
      </w:r>
    </w:p>
    <w:p w:rsidR="00542853" w:rsidRDefault="00542853" w:rsidP="00075B18">
      <w:pPr>
        <w:pStyle w:val="ListParagraph"/>
        <w:numPr>
          <w:ilvl w:val="0"/>
          <w:numId w:val="2"/>
        </w:numPr>
        <w:spacing w:before="120" w:after="0" w:line="320" w:lineRule="atLeast"/>
        <w:contextualSpacing w:val="0"/>
        <w:rPr>
          <w:rFonts w:ascii="Arial" w:hAnsi="Arial" w:cs="Arial"/>
          <w:sz w:val="20"/>
          <w:szCs w:val="20"/>
        </w:rPr>
      </w:pPr>
      <w:r>
        <w:rPr>
          <w:rFonts w:ascii="Arial" w:hAnsi="Arial" w:cs="Arial"/>
          <w:sz w:val="20"/>
          <w:szCs w:val="20"/>
        </w:rPr>
        <w:t>Read the Understanding the Documents section</w:t>
      </w:r>
      <w:r w:rsidR="003E3700">
        <w:rPr>
          <w:rFonts w:ascii="Arial" w:hAnsi="Arial" w:cs="Arial"/>
          <w:sz w:val="20"/>
          <w:szCs w:val="20"/>
        </w:rPr>
        <w:t>.</w:t>
      </w:r>
    </w:p>
    <w:p w:rsidR="003E3700" w:rsidRDefault="003E3700" w:rsidP="00075B18">
      <w:pPr>
        <w:pStyle w:val="ListParagraph"/>
        <w:numPr>
          <w:ilvl w:val="0"/>
          <w:numId w:val="2"/>
        </w:numPr>
        <w:spacing w:before="120" w:after="0" w:line="320" w:lineRule="atLeast"/>
        <w:contextualSpacing w:val="0"/>
        <w:rPr>
          <w:rFonts w:ascii="Arial" w:hAnsi="Arial" w:cs="Arial"/>
          <w:sz w:val="20"/>
          <w:szCs w:val="20"/>
        </w:rPr>
      </w:pPr>
      <w:r>
        <w:rPr>
          <w:rFonts w:ascii="Arial" w:hAnsi="Arial" w:cs="Arial"/>
          <w:sz w:val="20"/>
          <w:szCs w:val="20"/>
        </w:rPr>
        <w:t>Next tell the students they will be writing down examples for each of the strategies in everyday life.  Model the first example, Denial, so they understand the exercise.</w:t>
      </w:r>
    </w:p>
    <w:p w:rsidR="003E3700" w:rsidRDefault="003E3700" w:rsidP="00075B18">
      <w:pPr>
        <w:pStyle w:val="ListParagraph"/>
        <w:numPr>
          <w:ilvl w:val="0"/>
          <w:numId w:val="2"/>
        </w:numPr>
        <w:spacing w:before="120" w:after="0" w:line="320" w:lineRule="atLeast"/>
        <w:contextualSpacing w:val="0"/>
        <w:rPr>
          <w:rFonts w:ascii="Arial" w:hAnsi="Arial" w:cs="Arial"/>
          <w:sz w:val="20"/>
          <w:szCs w:val="20"/>
        </w:rPr>
      </w:pPr>
      <w:r>
        <w:rPr>
          <w:rFonts w:ascii="Arial" w:hAnsi="Arial" w:cs="Arial"/>
          <w:sz w:val="20"/>
          <w:szCs w:val="20"/>
        </w:rPr>
        <w:t>For each strategy, ask the students to write the strategy then cite an example of either something they have witnessed another person do or experienced themselves.  Ask for volunteers to share or call upon people.  Once it gets rolling kids usually like disclosing their examples since this is real personal.</w:t>
      </w:r>
    </w:p>
    <w:p w:rsidR="003E3700" w:rsidRDefault="003E3700" w:rsidP="00075B18">
      <w:pPr>
        <w:pStyle w:val="ListParagraph"/>
        <w:numPr>
          <w:ilvl w:val="0"/>
          <w:numId w:val="2"/>
        </w:numPr>
        <w:spacing w:before="120" w:after="0" w:line="320" w:lineRule="atLeast"/>
        <w:contextualSpacing w:val="0"/>
        <w:rPr>
          <w:rFonts w:ascii="Arial" w:hAnsi="Arial" w:cs="Arial"/>
          <w:sz w:val="20"/>
          <w:szCs w:val="20"/>
        </w:rPr>
      </w:pPr>
      <w:r>
        <w:rPr>
          <w:rFonts w:ascii="Arial" w:hAnsi="Arial" w:cs="Arial"/>
          <w:sz w:val="20"/>
          <w:szCs w:val="20"/>
        </w:rPr>
        <w:t>Follow directions 3 – 5.</w:t>
      </w:r>
    </w:p>
    <w:p w:rsidR="003E3700" w:rsidRPr="00542853" w:rsidRDefault="003E3700" w:rsidP="00075B18">
      <w:pPr>
        <w:pStyle w:val="ListParagraph"/>
        <w:numPr>
          <w:ilvl w:val="0"/>
          <w:numId w:val="2"/>
        </w:numPr>
        <w:spacing w:before="120" w:after="0" w:line="320" w:lineRule="atLeast"/>
        <w:contextualSpacing w:val="0"/>
        <w:rPr>
          <w:rFonts w:ascii="Arial" w:hAnsi="Arial" w:cs="Arial"/>
          <w:sz w:val="20"/>
          <w:szCs w:val="20"/>
        </w:rPr>
      </w:pPr>
      <w:r>
        <w:rPr>
          <w:rFonts w:ascii="Arial" w:hAnsi="Arial" w:cs="Arial"/>
          <w:sz w:val="20"/>
          <w:szCs w:val="20"/>
        </w:rPr>
        <w:t>Assessment:  Ask students to imagine they are living in occupied France 1943 and have a very close friend who is Jewish.  Somehow they were able to read a copy of Himmler’s speech.  Instruct them to write a letter</w:t>
      </w:r>
      <w:r w:rsidR="00981DD4">
        <w:rPr>
          <w:rFonts w:ascii="Arial" w:hAnsi="Arial" w:cs="Arial"/>
          <w:sz w:val="20"/>
          <w:szCs w:val="20"/>
        </w:rPr>
        <w:t xml:space="preserve"> on the back side of the worksheet</w:t>
      </w:r>
      <w:r>
        <w:rPr>
          <w:rFonts w:ascii="Arial" w:hAnsi="Arial" w:cs="Arial"/>
          <w:sz w:val="20"/>
          <w:szCs w:val="20"/>
        </w:rPr>
        <w:t xml:space="preserve"> to their Jewish friend warning them of the danger that looms for the Jewish population of France</w:t>
      </w:r>
      <w:r w:rsidR="00981DD4">
        <w:rPr>
          <w:rFonts w:ascii="Arial" w:hAnsi="Arial" w:cs="Arial"/>
          <w:sz w:val="20"/>
          <w:szCs w:val="20"/>
        </w:rPr>
        <w:t xml:space="preserve"> and suggest a course of action to avoid the danger</w:t>
      </w:r>
      <w:r>
        <w:rPr>
          <w:rFonts w:ascii="Arial" w:hAnsi="Arial" w:cs="Arial"/>
          <w:sz w:val="20"/>
          <w:szCs w:val="20"/>
        </w:rPr>
        <w:t xml:space="preserve">. </w:t>
      </w:r>
      <w:r w:rsidR="00981DD4">
        <w:rPr>
          <w:rFonts w:ascii="Arial" w:hAnsi="Arial" w:cs="Arial"/>
          <w:sz w:val="20"/>
          <w:szCs w:val="20"/>
        </w:rPr>
        <w:t xml:space="preserve"> </w:t>
      </w:r>
    </w:p>
    <w:p w:rsidR="000B4B5D" w:rsidRPr="000B4B5D" w:rsidRDefault="000B4B5D" w:rsidP="00075B18">
      <w:pPr>
        <w:spacing w:before="120" w:after="0" w:line="320" w:lineRule="atLeast"/>
        <w:rPr>
          <w:rFonts w:ascii="Arial" w:hAnsi="Arial" w:cs="Arial"/>
          <w:sz w:val="20"/>
          <w:szCs w:val="20"/>
        </w:rPr>
      </w:pPr>
      <w:bookmarkStart w:id="0" w:name="_GoBack"/>
      <w:bookmarkEnd w:id="0"/>
    </w:p>
    <w:sectPr w:rsidR="000B4B5D" w:rsidRPr="000B4B5D" w:rsidSect="000B4B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BD" w:rsidRDefault="00DF48BD" w:rsidP="000B4B5D">
      <w:pPr>
        <w:spacing w:after="0" w:line="240" w:lineRule="auto"/>
      </w:pPr>
      <w:r>
        <w:separator/>
      </w:r>
    </w:p>
  </w:endnote>
  <w:endnote w:type="continuationSeparator" w:id="0">
    <w:p w:rsidR="00DF48BD" w:rsidRDefault="00DF48BD" w:rsidP="000B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BD" w:rsidRDefault="00DF48BD" w:rsidP="000B4B5D">
      <w:pPr>
        <w:spacing w:after="0" w:line="240" w:lineRule="auto"/>
      </w:pPr>
      <w:r>
        <w:separator/>
      </w:r>
    </w:p>
  </w:footnote>
  <w:footnote w:type="continuationSeparator" w:id="0">
    <w:p w:rsidR="00DF48BD" w:rsidRDefault="00DF48BD" w:rsidP="000B4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5D" w:rsidRPr="000B4B5D" w:rsidRDefault="000B4B5D">
    <w:pPr>
      <w:pStyle w:val="Header"/>
      <w:rPr>
        <w:rFonts w:ascii="Arial" w:hAnsi="Arial" w:cs="Arial"/>
        <w:sz w:val="20"/>
        <w:szCs w:val="20"/>
      </w:rPr>
    </w:pPr>
    <w:r w:rsidRPr="000B4B5D">
      <w:rPr>
        <w:rFonts w:ascii="Arial" w:hAnsi="Arial" w:cs="Arial"/>
        <w:sz w:val="20"/>
        <w:szCs w:val="20"/>
      </w:rPr>
      <w:t>U</w:t>
    </w:r>
    <w:r w:rsidR="00542853">
      <w:rPr>
        <w:rFonts w:ascii="Arial" w:hAnsi="Arial" w:cs="Arial"/>
        <w:sz w:val="20"/>
        <w:szCs w:val="20"/>
      </w:rPr>
      <w:t>6</w:t>
    </w:r>
    <w:r w:rsidRPr="000B4B5D">
      <w:rPr>
        <w:rFonts w:ascii="Arial" w:hAnsi="Arial" w:cs="Arial"/>
        <w:sz w:val="20"/>
        <w:szCs w:val="20"/>
      </w:rPr>
      <w:t xml:space="preserve">: Lesson – </w:t>
    </w:r>
    <w:r w:rsidR="00542853">
      <w:rPr>
        <w:rFonts w:ascii="Arial" w:hAnsi="Arial" w:cs="Arial"/>
        <w:sz w:val="20"/>
        <w:szCs w:val="20"/>
      </w:rPr>
      <w:t>Final Solution</w:t>
    </w:r>
    <w:r w:rsidRPr="000B4B5D">
      <w:rPr>
        <w:rFonts w:ascii="Arial" w:hAnsi="Arial" w:cs="Arial"/>
        <w:sz w:val="20"/>
        <w:szCs w:val="20"/>
      </w:rPr>
      <w:t xml:space="preserve"> </w:t>
    </w:r>
  </w:p>
  <w:p w:rsidR="000B4B5D" w:rsidRPr="000B4B5D" w:rsidRDefault="00542853">
    <w:pPr>
      <w:pStyle w:val="Header"/>
      <w:rPr>
        <w:rFonts w:ascii="Arial" w:hAnsi="Arial" w:cs="Arial"/>
        <w:sz w:val="20"/>
        <w:szCs w:val="20"/>
      </w:rPr>
    </w:pPr>
    <w:r>
      <w:rPr>
        <w:rFonts w:ascii="Arial" w:hAnsi="Arial" w:cs="Arial"/>
        <w:sz w:val="20"/>
        <w:szCs w:val="20"/>
      </w:rPr>
      <w:t>Doc Ana: Heinrich Himmler Posen Speech 1943</w:t>
    </w:r>
  </w:p>
  <w:p w:rsidR="000B4B5D" w:rsidRPr="000B4B5D" w:rsidRDefault="000B4B5D">
    <w:pPr>
      <w:pStyle w:val="Header"/>
      <w:rPr>
        <w:rFonts w:ascii="Arial" w:hAnsi="Arial" w:cs="Arial"/>
        <w:sz w:val="20"/>
        <w:szCs w:val="20"/>
        <w:u w:val="single"/>
      </w:rPr>
    </w:pPr>
    <w:r w:rsidRPr="000B4B5D">
      <w:rPr>
        <w:rFonts w:ascii="Arial" w:hAnsi="Arial" w:cs="Arial"/>
        <w:sz w:val="20"/>
        <w:szCs w:val="20"/>
        <w:u w:val="single"/>
      </w:rPr>
      <w:tab/>
    </w:r>
    <w:r w:rsidRPr="000B4B5D">
      <w:rPr>
        <w:rFonts w:ascii="Arial" w:hAnsi="Arial" w:cs="Arial"/>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14D44"/>
    <w:multiLevelType w:val="hybridMultilevel"/>
    <w:tmpl w:val="E276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26FBB"/>
    <w:multiLevelType w:val="hybridMultilevel"/>
    <w:tmpl w:val="55588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5D"/>
    <w:rsid w:val="00075B18"/>
    <w:rsid w:val="000B4B5D"/>
    <w:rsid w:val="001437E8"/>
    <w:rsid w:val="003E3700"/>
    <w:rsid w:val="00542853"/>
    <w:rsid w:val="005E51B5"/>
    <w:rsid w:val="006A1A95"/>
    <w:rsid w:val="00981DD4"/>
    <w:rsid w:val="009D28E0"/>
    <w:rsid w:val="00C672AC"/>
    <w:rsid w:val="00DF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B5D"/>
  </w:style>
  <w:style w:type="paragraph" w:styleId="Footer">
    <w:name w:val="footer"/>
    <w:basedOn w:val="Normal"/>
    <w:link w:val="FooterChar"/>
    <w:uiPriority w:val="99"/>
    <w:unhideWhenUsed/>
    <w:rsid w:val="000B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B5D"/>
  </w:style>
  <w:style w:type="paragraph" w:styleId="ListParagraph">
    <w:name w:val="List Paragraph"/>
    <w:basedOn w:val="Normal"/>
    <w:uiPriority w:val="34"/>
    <w:qFormat/>
    <w:rsid w:val="006A1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B5D"/>
  </w:style>
  <w:style w:type="paragraph" w:styleId="Footer">
    <w:name w:val="footer"/>
    <w:basedOn w:val="Normal"/>
    <w:link w:val="FooterChar"/>
    <w:uiPriority w:val="99"/>
    <w:unhideWhenUsed/>
    <w:rsid w:val="000B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B5D"/>
  </w:style>
  <w:style w:type="paragraph" w:styleId="ListParagraph">
    <w:name w:val="List Paragraph"/>
    <w:basedOn w:val="Normal"/>
    <w:uiPriority w:val="34"/>
    <w:qFormat/>
    <w:rsid w:val="006A1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2012-02-21T15:48:00Z</cp:lastPrinted>
  <dcterms:created xsi:type="dcterms:W3CDTF">2012-03-01T17:35:00Z</dcterms:created>
  <dcterms:modified xsi:type="dcterms:W3CDTF">2012-03-01T18:03:00Z</dcterms:modified>
</cp:coreProperties>
</file>